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13" w:rsidRDefault="00405B53" w:rsidP="00BC73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заключении </w:t>
      </w:r>
      <w:r w:rsidR="00C77E00">
        <w:rPr>
          <w:rFonts w:ascii="Times New Roman" w:hAnsi="Times New Roman" w:cs="Times New Roman"/>
          <w:sz w:val="28"/>
          <w:szCs w:val="28"/>
        </w:rPr>
        <w:t xml:space="preserve"> К</w:t>
      </w:r>
      <w:bookmarkStart w:id="0" w:name="_GoBack"/>
      <w:bookmarkEnd w:id="0"/>
      <w:r w:rsidR="00BC7313" w:rsidRPr="00A33984">
        <w:rPr>
          <w:rFonts w:ascii="Times New Roman" w:hAnsi="Times New Roman" w:cs="Times New Roman"/>
          <w:sz w:val="28"/>
          <w:szCs w:val="28"/>
        </w:rPr>
        <w:t>онтракта</w:t>
      </w:r>
    </w:p>
    <w:p w:rsidR="00ED5DD3" w:rsidRDefault="00BC7313" w:rsidP="00BC73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D9A">
        <w:rPr>
          <w:rFonts w:ascii="Times New Roman" w:hAnsi="Times New Roman" w:cs="Times New Roman"/>
          <w:sz w:val="28"/>
          <w:szCs w:val="28"/>
        </w:rPr>
        <w:t>К</w:t>
      </w:r>
      <w:r w:rsidR="00405B53">
        <w:rPr>
          <w:rFonts w:ascii="Times New Roman" w:hAnsi="Times New Roman" w:cs="Times New Roman"/>
          <w:sz w:val="28"/>
          <w:szCs w:val="28"/>
        </w:rPr>
        <w:t>азенное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D9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увашской </w:t>
      </w:r>
      <w:r w:rsidRPr="005F7D9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5F7D9A">
        <w:rPr>
          <w:rFonts w:ascii="Times New Roman" w:hAnsi="Times New Roman" w:cs="Times New Roman"/>
          <w:sz w:val="28"/>
          <w:szCs w:val="28"/>
        </w:rPr>
        <w:t xml:space="preserve"> "Р</w:t>
      </w:r>
      <w:r>
        <w:rPr>
          <w:rFonts w:ascii="Times New Roman" w:hAnsi="Times New Roman" w:cs="Times New Roman"/>
          <w:sz w:val="28"/>
          <w:szCs w:val="28"/>
        </w:rPr>
        <w:t xml:space="preserve">еспубликанская  служба  единого </w:t>
      </w:r>
      <w:r w:rsidR="00ED5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 w:rsidRPr="005F7D9A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строительства, архитектуры и жилищно-коммунального хозяйства</w:t>
      </w:r>
      <w:r w:rsidR="00405B53">
        <w:rPr>
          <w:rFonts w:ascii="Times New Roman" w:hAnsi="Times New Roman" w:cs="Times New Roman"/>
          <w:sz w:val="28"/>
          <w:szCs w:val="28"/>
        </w:rPr>
        <w:t>, именуемое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«Заказчик»</w:t>
      </w:r>
      <w:r w:rsidR="00405B53">
        <w:rPr>
          <w:rFonts w:ascii="Times New Roman" w:hAnsi="Times New Roman" w:cs="Times New Roman"/>
          <w:sz w:val="28"/>
          <w:szCs w:val="28"/>
        </w:rPr>
        <w:t xml:space="preserve">, </w:t>
      </w:r>
      <w:r w:rsidRPr="005F7D9A">
        <w:rPr>
          <w:rFonts w:ascii="Times New Roman" w:hAnsi="Times New Roman" w:cs="Times New Roman"/>
          <w:sz w:val="28"/>
          <w:szCs w:val="28"/>
        </w:rPr>
        <w:t xml:space="preserve"> и О</w:t>
      </w:r>
      <w:r w:rsidR="00405B53">
        <w:rPr>
          <w:rFonts w:ascii="Times New Roman" w:hAnsi="Times New Roman" w:cs="Times New Roman"/>
          <w:sz w:val="28"/>
          <w:szCs w:val="28"/>
        </w:rPr>
        <w:t>бщество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 </w:t>
      </w:r>
      <w:r w:rsidRPr="005F7D9A">
        <w:rPr>
          <w:rFonts w:ascii="Times New Roman" w:hAnsi="Times New Roman" w:cs="Times New Roman"/>
          <w:sz w:val="28"/>
          <w:szCs w:val="28"/>
        </w:rPr>
        <w:t>"Империя"</w:t>
      </w:r>
      <w:r>
        <w:rPr>
          <w:rFonts w:ascii="Times New Roman" w:hAnsi="Times New Roman" w:cs="Times New Roman"/>
          <w:sz w:val="28"/>
          <w:szCs w:val="28"/>
        </w:rPr>
        <w:t xml:space="preserve">, именуемое «Подрядчик», </w:t>
      </w:r>
      <w:r w:rsidR="00405B53">
        <w:rPr>
          <w:rFonts w:ascii="Times New Roman" w:hAnsi="Times New Roman" w:cs="Times New Roman"/>
          <w:sz w:val="28"/>
          <w:szCs w:val="28"/>
        </w:rPr>
        <w:t>с соблюдением требований Гражданского кодекса Российской Федерации, Федерального закона от  05.04.2013»  г. № 44-ФЗ  « О контрактной системе в сфере закупок товаров, работ, услуг для обеспечения государственных и муниципальных нужд», на основании результатов размещения государственного заказа</w:t>
      </w:r>
      <w:proofErr w:type="gramEnd"/>
      <w:r w:rsidR="00405B53">
        <w:rPr>
          <w:rFonts w:ascii="Times New Roman" w:hAnsi="Times New Roman" w:cs="Times New Roman"/>
          <w:sz w:val="28"/>
          <w:szCs w:val="28"/>
        </w:rPr>
        <w:t xml:space="preserve"> путем проведения электронного аукциона, </w:t>
      </w:r>
      <w:r w:rsidR="00ED5DD3">
        <w:rPr>
          <w:rFonts w:ascii="Times New Roman" w:hAnsi="Times New Roman" w:cs="Times New Roman"/>
          <w:sz w:val="28"/>
          <w:szCs w:val="28"/>
        </w:rPr>
        <w:t>протокола подведения итогов электронного аукциона от 25.03.2022 года заключили государственный контракт № 51 по капитальному ремонту МБОУ «НОШ № 2» г. Чебоксары по адресу: Чувашская Республика, г. Чебоксары, ул. Л. Комсомола, д.74.</w:t>
      </w:r>
    </w:p>
    <w:p w:rsidR="00ED5DD3" w:rsidRDefault="00ED5DD3" w:rsidP="00BC73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по Контракту: с 01.06.2022 г. по 31.03.2023 г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в соответствии  с графиком выполнения работ (Приложение №3 к Контракту)</w:t>
      </w:r>
      <w:r w:rsidR="0011649C">
        <w:rPr>
          <w:rFonts w:ascii="Times New Roman" w:hAnsi="Times New Roman" w:cs="Times New Roman"/>
          <w:sz w:val="28"/>
          <w:szCs w:val="28"/>
        </w:rPr>
        <w:t>.</w:t>
      </w:r>
    </w:p>
    <w:p w:rsidR="00DE6E0C" w:rsidRDefault="00116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Контракта составляет 172318851 (сто семьдесят два миллиона триста восемнадцать тысяч восемьсот пятьдесят один) рубль 85 копеек. </w:t>
      </w:r>
    </w:p>
    <w:p w:rsidR="0011649C" w:rsidRDefault="0011649C"/>
    <w:sectPr w:rsidR="0011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18"/>
    <w:rsid w:val="0011649C"/>
    <w:rsid w:val="00405B53"/>
    <w:rsid w:val="00AB0018"/>
    <w:rsid w:val="00BC7313"/>
    <w:rsid w:val="00C77E00"/>
    <w:rsid w:val="00DE6E0C"/>
    <w:rsid w:val="00ED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Димитриева Алевтина Арсентьевна</dc:creator>
  <cp:keywords/>
  <dc:description/>
  <cp:lastModifiedBy>Димитриева Алевтина Арсентьевна</cp:lastModifiedBy>
  <cp:revision>5</cp:revision>
  <dcterms:created xsi:type="dcterms:W3CDTF">2022-06-06T11:20:00Z</dcterms:created>
  <dcterms:modified xsi:type="dcterms:W3CDTF">2022-06-06T11:45:00Z</dcterms:modified>
</cp:coreProperties>
</file>